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9C79D" w14:textId="77777777" w:rsidR="008142DE" w:rsidRDefault="008142DE" w:rsidP="00A93983">
      <w:pPr>
        <w:spacing w:after="0" w:line="240" w:lineRule="auto"/>
        <w:jc w:val="center"/>
        <w:rPr>
          <w:sz w:val="20"/>
        </w:rPr>
      </w:pPr>
      <w:r w:rsidRPr="00125A73">
        <w:rPr>
          <w:noProof/>
          <w:sz w:val="20"/>
        </w:rPr>
        <w:drawing>
          <wp:inline distT="0" distB="0" distL="0" distR="0" wp14:anchorId="687405A5" wp14:editId="46096F45">
            <wp:extent cx="761453" cy="168250"/>
            <wp:effectExtent l="19050" t="0" r="547" b="0"/>
            <wp:docPr id="5" name="Picture 1" descr="C:\Users\VTU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TU\Desktop\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998" cy="16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BC6C5" w14:textId="77777777" w:rsidR="00B16D60" w:rsidRDefault="00B16D60" w:rsidP="00A93983">
      <w:pPr>
        <w:spacing w:after="0" w:line="240" w:lineRule="auto"/>
        <w:jc w:val="center"/>
        <w:rPr>
          <w:sz w:val="20"/>
        </w:rPr>
      </w:pPr>
    </w:p>
    <w:p w14:paraId="2515739F" w14:textId="77777777" w:rsidR="00F80AC0" w:rsidRPr="00016C2B" w:rsidRDefault="00016C2B" w:rsidP="00016C2B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41"/>
        </w:rPr>
        <w:drawing>
          <wp:anchor distT="0" distB="0" distL="114300" distR="114300" simplePos="0" relativeHeight="251657728" behindDoc="0" locked="0" layoutInCell="1" allowOverlap="1" wp14:anchorId="72FE8C38" wp14:editId="2A563E99">
            <wp:simplePos x="0" y="0"/>
            <wp:positionH relativeFrom="column">
              <wp:posOffset>5903595</wp:posOffset>
            </wp:positionH>
            <wp:positionV relativeFrom="paragraph">
              <wp:posOffset>31115</wp:posOffset>
            </wp:positionV>
            <wp:extent cx="594995" cy="563245"/>
            <wp:effectExtent l="19050" t="0" r="0" b="0"/>
            <wp:wrapSquare wrapText="bothSides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563245"/>
                    </a:xfrm>
                    <a:prstGeom prst="rect">
                      <a:avLst/>
                    </a:prstGeom>
                    <a:blipFill dpi="0" rotWithShape="1">
                      <a:blip r:embed="rId9"/>
                      <a:srcRect/>
                      <a:tile tx="0" ty="0" sx="100000" sy="100000" flip="none" algn="tl"/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hAnsi="Times New Roman"/>
          <w:b/>
          <w:noProof/>
          <w:sz w:val="41"/>
        </w:rPr>
        <w:object w:dxaOrig="1440" w:dyaOrig="1440" w14:anchorId="49AC4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3pt;margin-top:-.1pt;width:44.4pt;height:56.15pt;z-index:251665408;visibility:visible;mso-wrap-edited:f;mso-position-horizontal-relative:text;mso-position-vertical-relative:text">
            <v:imagedata r:id="rId10" o:title=""/>
            <w10:wrap type="square" side="largest"/>
          </v:shape>
          <o:OLEObject Type="Embed" ProgID="Word.Picture.8" ShapeID="_x0000_s1026" DrawAspect="Content" ObjectID="_1828854917" r:id="rId11"/>
        </w:object>
      </w:r>
      <w:r w:rsidR="00F80AC0" w:rsidRPr="00016C2B">
        <w:rPr>
          <w:rFonts w:ascii="Arial" w:hAnsi="Arial" w:cs="Arial"/>
          <w:b/>
          <w:sz w:val="28"/>
          <w:szCs w:val="28"/>
          <w:u w:val="single"/>
        </w:rPr>
        <w:t>VISVESVARAYA TECHNOLOGICAL UNIVERSITY, BELAGAVI</w:t>
      </w:r>
    </w:p>
    <w:p w14:paraId="43015E92" w14:textId="77777777" w:rsidR="00F80AC0" w:rsidRPr="00B16D60" w:rsidRDefault="00F80AC0" w:rsidP="00F80AC0">
      <w:pPr>
        <w:pStyle w:val="Heading4"/>
        <w:jc w:val="center"/>
        <w:rPr>
          <w:sz w:val="34"/>
          <w:szCs w:val="40"/>
        </w:rPr>
      </w:pPr>
      <w:r w:rsidRPr="00B16D60">
        <w:rPr>
          <w:sz w:val="18"/>
        </w:rPr>
        <w:t>(State University of Government of Karnataka Established as per the VTU act, 1994)</w:t>
      </w:r>
    </w:p>
    <w:p w14:paraId="2695EFA4" w14:textId="77777777" w:rsidR="00F80AC0" w:rsidRPr="00B16D60" w:rsidRDefault="00F80AC0" w:rsidP="00F80AC0">
      <w:pPr>
        <w:pStyle w:val="Heading4"/>
        <w:jc w:val="center"/>
        <w:rPr>
          <w:sz w:val="20"/>
          <w:szCs w:val="40"/>
        </w:rPr>
      </w:pPr>
      <w:r w:rsidRPr="00B16D60">
        <w:rPr>
          <w:sz w:val="18"/>
          <w:szCs w:val="40"/>
        </w:rPr>
        <w:t>“Jnana Sangama”, Belagavi-590 018, Karnataka, India</w:t>
      </w:r>
    </w:p>
    <w:p w14:paraId="61172FEE" w14:textId="77777777" w:rsidR="00F80AC0" w:rsidRDefault="00F80AC0" w:rsidP="00A9398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5196B6FE" w14:textId="77777777" w:rsidR="00F80AC0" w:rsidRDefault="00F80AC0" w:rsidP="00A9398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1DF71FF1" w14:textId="34B4A1C6" w:rsidR="008142DE" w:rsidRDefault="008142DE" w:rsidP="00A9398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B67EB8">
        <w:rPr>
          <w:rFonts w:ascii="Arial" w:hAnsi="Arial" w:cs="Arial"/>
          <w:b/>
          <w:sz w:val="24"/>
          <w:szCs w:val="28"/>
          <w:u w:val="single"/>
        </w:rPr>
        <w:t>THE VTU-CONSOR</w:t>
      </w:r>
      <w:r w:rsidR="00F80AC0">
        <w:rPr>
          <w:rFonts w:ascii="Arial" w:hAnsi="Arial" w:cs="Arial"/>
          <w:b/>
          <w:sz w:val="24"/>
          <w:szCs w:val="28"/>
          <w:u w:val="single"/>
        </w:rPr>
        <w:t xml:space="preserve">TIUM ANNUAL </w:t>
      </w:r>
      <w:r w:rsidR="00016C2B">
        <w:rPr>
          <w:rFonts w:ascii="Arial" w:hAnsi="Arial" w:cs="Arial"/>
          <w:b/>
          <w:sz w:val="24"/>
          <w:szCs w:val="28"/>
          <w:u w:val="single"/>
        </w:rPr>
        <w:t>MEMBERSHIP FORM</w:t>
      </w:r>
      <w:r w:rsidR="00633C54">
        <w:rPr>
          <w:rFonts w:ascii="Arial" w:hAnsi="Arial" w:cs="Arial"/>
          <w:b/>
          <w:sz w:val="24"/>
          <w:szCs w:val="28"/>
          <w:u w:val="single"/>
        </w:rPr>
        <w:t xml:space="preserve">: ACADEMIC YEAR </w:t>
      </w:r>
      <w:r w:rsidR="00016C2B">
        <w:rPr>
          <w:rFonts w:ascii="Arial" w:hAnsi="Arial" w:cs="Arial"/>
          <w:b/>
          <w:sz w:val="24"/>
          <w:szCs w:val="28"/>
          <w:u w:val="single"/>
        </w:rPr>
        <w:t>202</w:t>
      </w:r>
      <w:r w:rsidR="006B5016">
        <w:rPr>
          <w:rFonts w:ascii="Arial" w:hAnsi="Arial" w:cs="Arial"/>
          <w:b/>
          <w:sz w:val="24"/>
          <w:szCs w:val="28"/>
          <w:u w:val="single"/>
        </w:rPr>
        <w:t>5</w:t>
      </w:r>
      <w:r w:rsidR="00016C2B">
        <w:rPr>
          <w:rFonts w:ascii="Arial" w:hAnsi="Arial" w:cs="Arial"/>
          <w:b/>
          <w:sz w:val="24"/>
          <w:szCs w:val="28"/>
          <w:u w:val="single"/>
        </w:rPr>
        <w:t>-2</w:t>
      </w:r>
      <w:r w:rsidR="006B5016">
        <w:rPr>
          <w:rFonts w:ascii="Arial" w:hAnsi="Arial" w:cs="Arial"/>
          <w:b/>
          <w:sz w:val="24"/>
          <w:szCs w:val="28"/>
          <w:u w:val="single"/>
        </w:rPr>
        <w:t>6</w:t>
      </w:r>
    </w:p>
    <w:p w14:paraId="2C912915" w14:textId="77777777" w:rsidR="005C403E" w:rsidRPr="00B67EB8" w:rsidRDefault="005C403E" w:rsidP="00A93983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  <w:u w:val="single"/>
        </w:rPr>
      </w:pPr>
    </w:p>
    <w:p w14:paraId="57E1DDE0" w14:textId="77777777" w:rsidR="008142DE" w:rsidRDefault="008142DE" w:rsidP="00A93983">
      <w:pPr>
        <w:spacing w:after="0"/>
        <w:jc w:val="both"/>
        <w:rPr>
          <w:rFonts w:ascii="Arial" w:hAnsi="Arial" w:cs="Arial"/>
          <w:sz w:val="24"/>
        </w:rPr>
      </w:pPr>
    </w:p>
    <w:p w14:paraId="0F09ACA6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  <w:b/>
        </w:rPr>
      </w:pPr>
      <w:r w:rsidRPr="001F375A">
        <w:rPr>
          <w:rFonts w:ascii="Arial" w:hAnsi="Arial" w:cs="Arial"/>
          <w:b/>
        </w:rPr>
        <w:t xml:space="preserve"> I. GENERAL INFORMATION </w:t>
      </w:r>
    </w:p>
    <w:p w14:paraId="013120B8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54C0E019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1. Name of the Institution: _______________________________________________________</w:t>
      </w:r>
    </w:p>
    <w:p w14:paraId="06621433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7BADA3CB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2. Address: __________________________________________________________________</w:t>
      </w:r>
    </w:p>
    <w:p w14:paraId="4F719696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53AACB70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2.1. Telephone: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2.2. E-Mail: </w:t>
      </w:r>
    </w:p>
    <w:p w14:paraId="5A4B6473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195964AC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2.3. Fax: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2.4. Web Site: </w:t>
      </w:r>
    </w:p>
    <w:p w14:paraId="1577EC9C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34BCD325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3. VTU affiliation approval number and date: ________________________________________</w:t>
      </w:r>
    </w:p>
    <w:p w14:paraId="4AFD0E4E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691A9456" w14:textId="77777777" w:rsidR="008142DE" w:rsidRPr="001F375A" w:rsidRDefault="008142DE" w:rsidP="00A93983">
      <w:pPr>
        <w:spacing w:after="120" w:line="36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4. Administrative Contact (Principal):  Name: ________________________________________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E-Mail: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Tele: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</w:p>
    <w:p w14:paraId="3BB98474" w14:textId="77777777" w:rsidR="008142DE" w:rsidRPr="001F375A" w:rsidRDefault="008142DE" w:rsidP="00A93983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Fax: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Mob: </w:t>
      </w:r>
    </w:p>
    <w:p w14:paraId="571B2E7B" w14:textId="77777777" w:rsidR="008142DE" w:rsidRPr="001F375A" w:rsidRDefault="008142DE" w:rsidP="00A93983">
      <w:pPr>
        <w:spacing w:after="120" w:line="36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5. Nodal Officer for Consortium (Librarian):  Name: </w:t>
      </w:r>
      <w:r w:rsidRPr="001F375A">
        <w:rPr>
          <w:rFonts w:ascii="Arial" w:hAnsi="Arial" w:cs="Arial"/>
        </w:rPr>
        <w:tab/>
        <w:t>___________________________________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 E-Mail: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Tele: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</w:p>
    <w:p w14:paraId="48D30471" w14:textId="77777777" w:rsidR="008142DE" w:rsidRPr="001F375A" w:rsidRDefault="008142DE" w:rsidP="00A93983">
      <w:pPr>
        <w:spacing w:after="120" w:line="360" w:lineRule="auto"/>
        <w:ind w:firstLine="720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Fax: </w:t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</w:r>
      <w:r w:rsidRPr="001F375A">
        <w:rPr>
          <w:rFonts w:ascii="Arial" w:hAnsi="Arial" w:cs="Arial"/>
        </w:rPr>
        <w:tab/>
        <w:t xml:space="preserve">Mob: </w:t>
      </w:r>
    </w:p>
    <w:p w14:paraId="625E4222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  <w:b/>
        </w:rPr>
      </w:pPr>
    </w:p>
    <w:p w14:paraId="551BFF72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  <w:b/>
        </w:rPr>
      </w:pPr>
      <w:r w:rsidRPr="001F375A">
        <w:rPr>
          <w:rFonts w:ascii="Arial" w:hAnsi="Arial" w:cs="Arial"/>
          <w:b/>
        </w:rPr>
        <w:t xml:space="preserve">II. INTERNET INFRASTRUCTURE </w:t>
      </w:r>
    </w:p>
    <w:p w14:paraId="2E23A43D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28607A40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1. Type of Internet connection: ___________________________________________________</w:t>
      </w:r>
    </w:p>
    <w:p w14:paraId="183EA4AC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36400F89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2. Bandwidth of the Institute/Library Network: ________________________________________</w:t>
      </w:r>
    </w:p>
    <w:p w14:paraId="52A0C553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7CBED0B9" w14:textId="77777777" w:rsidR="008142DE" w:rsidRPr="001F375A" w:rsidRDefault="008142DE" w:rsidP="00A93983">
      <w:pPr>
        <w:spacing w:after="0" w:line="240" w:lineRule="auto"/>
        <w:rPr>
          <w:rFonts w:ascii="Arial" w:hAnsi="Arial" w:cs="Arial"/>
        </w:rPr>
      </w:pPr>
      <w:r w:rsidRPr="001F375A">
        <w:rPr>
          <w:rFonts w:ascii="Arial" w:hAnsi="Arial" w:cs="Arial"/>
        </w:rPr>
        <w:t>3. IP Address (Static IP Ranges of your College): _____________________________________</w:t>
      </w:r>
    </w:p>
    <w:p w14:paraId="3F5A45AA" w14:textId="77777777" w:rsidR="008142DE" w:rsidRPr="001F375A" w:rsidRDefault="008142DE" w:rsidP="00A93983">
      <w:pPr>
        <w:spacing w:after="0" w:line="240" w:lineRule="auto"/>
        <w:jc w:val="center"/>
        <w:rPr>
          <w:rFonts w:ascii="Arial" w:hAnsi="Arial" w:cs="Arial"/>
          <w:b/>
        </w:rPr>
      </w:pPr>
    </w:p>
    <w:p w14:paraId="052F595D" w14:textId="77777777" w:rsidR="008142DE" w:rsidRDefault="008142DE" w:rsidP="00A93983">
      <w:pPr>
        <w:spacing w:after="0" w:line="36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Please enroll this institution to the VTU-Consortium for consortia-based access/subscription to electronic resources. We accept the rules and regulations of the VTU Consortium and also agree to abide by the terms of the </w:t>
      </w:r>
      <w:r>
        <w:rPr>
          <w:rFonts w:ascii="Arial" w:hAnsi="Arial" w:cs="Arial"/>
        </w:rPr>
        <w:t>L</w:t>
      </w:r>
      <w:r w:rsidRPr="001F375A">
        <w:rPr>
          <w:rFonts w:ascii="Arial" w:hAnsi="Arial" w:cs="Arial"/>
        </w:rPr>
        <w:t xml:space="preserve">icense </w:t>
      </w:r>
      <w:r>
        <w:rPr>
          <w:rFonts w:ascii="Arial" w:hAnsi="Arial" w:cs="Arial"/>
        </w:rPr>
        <w:t>A</w:t>
      </w:r>
      <w:r w:rsidRPr="001F375A">
        <w:rPr>
          <w:rFonts w:ascii="Arial" w:hAnsi="Arial" w:cs="Arial"/>
        </w:rPr>
        <w:t xml:space="preserve">greement of the publishers. We agree to </w:t>
      </w:r>
      <w:r>
        <w:rPr>
          <w:rFonts w:ascii="Arial" w:hAnsi="Arial" w:cs="Arial"/>
        </w:rPr>
        <w:t>submit</w:t>
      </w:r>
      <w:r w:rsidRPr="001F375A">
        <w:rPr>
          <w:rFonts w:ascii="Arial" w:hAnsi="Arial" w:cs="Arial"/>
        </w:rPr>
        <w:t xml:space="preserve"> the access confirmation certificate immediately after access to the e-resources is activated. </w:t>
      </w:r>
    </w:p>
    <w:p w14:paraId="0483E6A8" w14:textId="77777777" w:rsidR="008142DE" w:rsidRDefault="008142DE" w:rsidP="00A93983">
      <w:pPr>
        <w:spacing w:after="0" w:line="360" w:lineRule="auto"/>
        <w:jc w:val="both"/>
        <w:rPr>
          <w:rFonts w:ascii="Arial" w:hAnsi="Arial" w:cs="Arial"/>
        </w:rPr>
      </w:pPr>
    </w:p>
    <w:p w14:paraId="53347267" w14:textId="77777777" w:rsidR="008142DE" w:rsidRDefault="008142DE" w:rsidP="00A93983">
      <w:pPr>
        <w:spacing w:after="0" w:line="360" w:lineRule="auto"/>
        <w:jc w:val="both"/>
        <w:rPr>
          <w:rFonts w:ascii="Arial" w:hAnsi="Arial" w:cs="Arial"/>
        </w:rPr>
      </w:pPr>
    </w:p>
    <w:p w14:paraId="1E15BC2D" w14:textId="77777777" w:rsidR="008142DE" w:rsidRDefault="008142DE" w:rsidP="00A93983">
      <w:pPr>
        <w:spacing w:after="0" w:line="360" w:lineRule="auto"/>
        <w:jc w:val="both"/>
        <w:rPr>
          <w:rFonts w:ascii="Arial" w:hAnsi="Arial" w:cs="Arial"/>
        </w:rPr>
      </w:pPr>
    </w:p>
    <w:p w14:paraId="42E0CD42" w14:textId="56FC810F" w:rsidR="008142DE" w:rsidRPr="001F375A" w:rsidRDefault="008142DE" w:rsidP="00A93983">
      <w:pPr>
        <w:spacing w:after="0" w:line="36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lastRenderedPageBreak/>
        <w:t>We have already sent the necessary VTU Consortium fees collected from the students</w:t>
      </w:r>
      <w:r>
        <w:rPr>
          <w:rFonts w:ascii="Arial" w:hAnsi="Arial" w:cs="Arial"/>
        </w:rPr>
        <w:t xml:space="preserve"> for the academic year 202</w:t>
      </w:r>
      <w:r w:rsidR="00965994">
        <w:rPr>
          <w:rFonts w:ascii="Arial" w:hAnsi="Arial" w:cs="Arial"/>
        </w:rPr>
        <w:t>5</w:t>
      </w:r>
      <w:r>
        <w:rPr>
          <w:rFonts w:ascii="Arial" w:hAnsi="Arial" w:cs="Arial"/>
        </w:rPr>
        <w:t>-2</w:t>
      </w:r>
      <w:r w:rsidR="00965994">
        <w:rPr>
          <w:rFonts w:ascii="Arial" w:hAnsi="Arial" w:cs="Arial"/>
        </w:rPr>
        <w:t>6</w:t>
      </w:r>
      <w:r w:rsidRPr="001F375A">
        <w:rPr>
          <w:rFonts w:ascii="Arial" w:hAnsi="Arial" w:cs="Arial"/>
        </w:rPr>
        <w:t xml:space="preserve"> as under</w:t>
      </w:r>
      <w:r>
        <w:rPr>
          <w:rFonts w:ascii="Arial" w:hAnsi="Arial" w:cs="Arial"/>
        </w:rPr>
        <w:t xml:space="preserve"> below</w:t>
      </w:r>
      <w:r w:rsidRPr="001F375A">
        <w:rPr>
          <w:rFonts w:ascii="Arial" w:hAnsi="Arial" w:cs="Arial"/>
        </w:rPr>
        <w:t>:</w:t>
      </w:r>
    </w:p>
    <w:tbl>
      <w:tblPr>
        <w:tblW w:w="852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1842"/>
        <w:gridCol w:w="1276"/>
        <w:gridCol w:w="1559"/>
        <w:gridCol w:w="2337"/>
      </w:tblGrid>
      <w:tr w:rsidR="008142DE" w:rsidRPr="001F375A" w14:paraId="1B52A1AC" w14:textId="77777777" w:rsidTr="00A93983">
        <w:trPr>
          <w:trHeight w:val="416"/>
        </w:trPr>
        <w:tc>
          <w:tcPr>
            <w:tcW w:w="151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2F3EAF" w14:textId="77777777" w:rsidR="008142DE" w:rsidRPr="00490606" w:rsidRDefault="008142DE" w:rsidP="00A93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90606">
              <w:rPr>
                <w:rFonts w:ascii="Arial" w:hAnsi="Arial" w:cs="Arial"/>
                <w:sz w:val="20"/>
              </w:rPr>
              <w:t>Courses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849405" w14:textId="77777777" w:rsidR="008142DE" w:rsidRPr="00490606" w:rsidRDefault="008142DE" w:rsidP="00A93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90606">
              <w:rPr>
                <w:rFonts w:ascii="Arial" w:hAnsi="Arial" w:cs="Arial"/>
                <w:sz w:val="20"/>
              </w:rPr>
              <w:t>Year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2F527E" w14:textId="77777777" w:rsidR="008142DE" w:rsidRPr="00490606" w:rsidRDefault="008142DE" w:rsidP="00A93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90606">
              <w:rPr>
                <w:rFonts w:ascii="Arial" w:hAnsi="Arial" w:cs="Arial"/>
                <w:sz w:val="20"/>
              </w:rPr>
              <w:t>No. of Students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C7AF8" w14:textId="77777777" w:rsidR="008142DE" w:rsidRPr="00490606" w:rsidRDefault="008142DE" w:rsidP="00A93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 w:rsidRPr="00490606">
              <w:rPr>
                <w:rFonts w:ascii="Arial" w:hAnsi="Arial" w:cs="Arial"/>
                <w:sz w:val="20"/>
              </w:rPr>
              <w:t>Fees for Per Students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67C13" w14:textId="77777777" w:rsidR="008142DE" w:rsidRPr="00490606" w:rsidRDefault="008142DE" w:rsidP="00A9398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Total </w:t>
            </w:r>
            <w:r w:rsidRPr="00490606">
              <w:rPr>
                <w:rFonts w:ascii="Arial" w:hAnsi="Arial" w:cs="Arial"/>
                <w:sz w:val="20"/>
              </w:rPr>
              <w:t>Fees Collection</w:t>
            </w:r>
          </w:p>
        </w:tc>
      </w:tr>
      <w:tr w:rsidR="008142DE" w:rsidRPr="001F375A" w14:paraId="0724CCE0" w14:textId="77777777" w:rsidTr="00A93983">
        <w:trPr>
          <w:trHeight w:val="278"/>
        </w:trPr>
        <w:tc>
          <w:tcPr>
            <w:tcW w:w="1515" w:type="dxa"/>
            <w:vMerge w:val="restart"/>
            <w:vAlign w:val="center"/>
          </w:tcPr>
          <w:p w14:paraId="4C1102E0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D4880">
              <w:rPr>
                <w:rFonts w:ascii="Arial" w:hAnsi="Arial" w:cs="Arial"/>
                <w:b/>
              </w:rPr>
              <w:t>UG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8187A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736A72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FD6A4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9A0EA5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30AB35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197CA85B" w14:textId="77777777" w:rsidTr="00A93983">
        <w:trPr>
          <w:trHeight w:val="92"/>
        </w:trPr>
        <w:tc>
          <w:tcPr>
            <w:tcW w:w="1515" w:type="dxa"/>
            <w:vMerge/>
            <w:vAlign w:val="center"/>
          </w:tcPr>
          <w:p w14:paraId="29D45ED4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C05C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736A7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E5EFD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FA62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85FB5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38EB5033" w14:textId="77777777" w:rsidTr="00A93983">
        <w:trPr>
          <w:trHeight w:val="161"/>
        </w:trPr>
        <w:tc>
          <w:tcPr>
            <w:tcW w:w="1515" w:type="dxa"/>
            <w:vMerge/>
            <w:vAlign w:val="center"/>
          </w:tcPr>
          <w:p w14:paraId="5E535970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083C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736A72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7CAE0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CE7D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46674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420A7E94" w14:textId="77777777" w:rsidTr="00A93983">
        <w:trPr>
          <w:trHeight w:val="127"/>
        </w:trPr>
        <w:tc>
          <w:tcPr>
            <w:tcW w:w="1515" w:type="dxa"/>
            <w:vMerge/>
            <w:vAlign w:val="center"/>
          </w:tcPr>
          <w:p w14:paraId="3670891F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6E0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CD488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30C656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853E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45779C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3C30C4BA" w14:textId="77777777" w:rsidTr="00A93983">
        <w:trPr>
          <w:trHeight w:val="127"/>
        </w:trPr>
        <w:tc>
          <w:tcPr>
            <w:tcW w:w="1515" w:type="dxa"/>
            <w:vMerge/>
            <w:vAlign w:val="center"/>
          </w:tcPr>
          <w:p w14:paraId="27A6C49D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D19480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CD488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3AC7B1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0BBF4C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B692F7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5EEEFD6C" w14:textId="77777777" w:rsidTr="00A93983">
        <w:trPr>
          <w:trHeight w:val="161"/>
        </w:trPr>
        <w:tc>
          <w:tcPr>
            <w:tcW w:w="1515" w:type="dxa"/>
            <w:vMerge w:val="restart"/>
            <w:vAlign w:val="center"/>
          </w:tcPr>
          <w:p w14:paraId="35F7F9D9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D4880">
              <w:rPr>
                <w:rFonts w:ascii="Arial" w:hAnsi="Arial" w:cs="Arial"/>
                <w:b/>
              </w:rPr>
              <w:t>PG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38D15A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CD4880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C4232A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85E84F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2E07D2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7F249522" w14:textId="77777777" w:rsidTr="00A93983">
        <w:trPr>
          <w:trHeight w:val="114"/>
        </w:trPr>
        <w:tc>
          <w:tcPr>
            <w:tcW w:w="1515" w:type="dxa"/>
            <w:vMerge/>
            <w:vAlign w:val="center"/>
          </w:tcPr>
          <w:p w14:paraId="117CF513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8F68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CD4880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Year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4306C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5616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D52F6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7F775F81" w14:textId="77777777" w:rsidTr="00A93983">
        <w:tc>
          <w:tcPr>
            <w:tcW w:w="1515" w:type="dxa"/>
            <w:vAlign w:val="center"/>
          </w:tcPr>
          <w:p w14:paraId="397A3D87" w14:textId="77777777" w:rsidR="008142DE" w:rsidRPr="00CD4880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D4880">
              <w:rPr>
                <w:rFonts w:ascii="Arial" w:hAnsi="Arial" w:cs="Arial"/>
                <w:b/>
              </w:rPr>
              <w:t>PhD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1972768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Annually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ECF7F92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5DE61F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14:paraId="6252042F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8142DE" w:rsidRPr="001F375A" w14:paraId="46F0BDE2" w14:textId="77777777" w:rsidTr="00A93983">
        <w:trPr>
          <w:trHeight w:val="315"/>
        </w:trPr>
        <w:tc>
          <w:tcPr>
            <w:tcW w:w="3357" w:type="dxa"/>
            <w:gridSpan w:val="2"/>
            <w:tcBorders>
              <w:right w:val="single" w:sz="4" w:space="0" w:color="auto"/>
            </w:tcBorders>
            <w:vAlign w:val="center"/>
          </w:tcPr>
          <w:p w14:paraId="2197CF4D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CD4880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7F88521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41819C1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337" w:type="dxa"/>
            <w:tcBorders>
              <w:left w:val="single" w:sz="4" w:space="0" w:color="auto"/>
            </w:tcBorders>
            <w:vAlign w:val="center"/>
          </w:tcPr>
          <w:p w14:paraId="5BA0E7FD" w14:textId="77777777" w:rsidR="008142DE" w:rsidRPr="001F375A" w:rsidRDefault="008142DE" w:rsidP="00A93983">
            <w:pPr>
              <w:pStyle w:val="ListParagraph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CB1734D" w14:textId="77777777" w:rsidR="008142DE" w:rsidRDefault="008142DE" w:rsidP="00A93983">
      <w:pPr>
        <w:spacing w:after="0" w:line="360" w:lineRule="auto"/>
        <w:jc w:val="both"/>
        <w:rPr>
          <w:rFonts w:ascii="Arial" w:hAnsi="Arial" w:cs="Arial"/>
        </w:rPr>
      </w:pPr>
    </w:p>
    <w:p w14:paraId="5EA10F89" w14:textId="77777777" w:rsidR="008142DE" w:rsidRPr="00801F09" w:rsidRDefault="008142DE" w:rsidP="00A939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007285">
        <w:rPr>
          <w:rFonts w:ascii="Arial" w:hAnsi="Arial" w:cs="Arial"/>
          <w:b/>
        </w:rPr>
        <w:t>Annual Membership Fee</w:t>
      </w:r>
      <w:r>
        <w:rPr>
          <w:rFonts w:ascii="Arial" w:hAnsi="Arial" w:cs="Arial"/>
          <w:b/>
        </w:rPr>
        <w:t xml:space="preserve"> details (</w:t>
      </w:r>
      <w:r w:rsidRPr="001F375A">
        <w:rPr>
          <w:rFonts w:ascii="Arial" w:hAnsi="Arial" w:cs="Arial"/>
        </w:rPr>
        <w:t>enclos</w:t>
      </w:r>
      <w:r>
        <w:rPr>
          <w:rFonts w:ascii="Arial" w:hAnsi="Arial" w:cs="Arial"/>
        </w:rPr>
        <w:t>ed)</w:t>
      </w:r>
      <w:r w:rsidRPr="001F375A">
        <w:rPr>
          <w:rFonts w:ascii="Arial" w:hAnsi="Arial" w:cs="Arial"/>
        </w:rPr>
        <w:t xml:space="preserve"> as under</w:t>
      </w:r>
      <w:r>
        <w:rPr>
          <w:rFonts w:ascii="Arial" w:hAnsi="Arial" w:cs="Arial"/>
        </w:rPr>
        <w:t>:</w:t>
      </w:r>
    </w:p>
    <w:p w14:paraId="63DDEE4F" w14:textId="77777777" w:rsidR="008142DE" w:rsidRPr="00801F09" w:rsidRDefault="008142DE" w:rsidP="00A9398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Online payment details</w:t>
      </w:r>
      <w:r w:rsidRPr="001F375A">
        <w:rPr>
          <w:rFonts w:ascii="Arial" w:hAnsi="Arial" w:cs="Arial"/>
        </w:rPr>
        <w:t xml:space="preserve"> ___________________ </w:t>
      </w:r>
    </w:p>
    <w:p w14:paraId="540C29FC" w14:textId="77777777" w:rsidR="008142DE" w:rsidRPr="00801F09" w:rsidRDefault="008142DE" w:rsidP="00A93983">
      <w:pPr>
        <w:spacing w:after="0" w:line="36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Dated _________________________  </w:t>
      </w:r>
    </w:p>
    <w:p w14:paraId="71B387DA" w14:textId="77777777" w:rsidR="008142DE" w:rsidRPr="00801F09" w:rsidRDefault="008142DE" w:rsidP="00A93983">
      <w:pPr>
        <w:spacing w:after="0" w:line="36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Rs. __________________ </w:t>
      </w:r>
    </w:p>
    <w:p w14:paraId="0F6FB833" w14:textId="77777777" w:rsidR="008142DE" w:rsidRPr="005F6E91" w:rsidRDefault="008142DE" w:rsidP="00A93983">
      <w:pPr>
        <w:spacing w:after="0"/>
        <w:jc w:val="both"/>
        <w:rPr>
          <w:rStyle w:val="Emphasis"/>
          <w:rFonts w:ascii="Arial" w:hAnsi="Arial" w:cs="Arial"/>
          <w:bCs/>
          <w:color w:val="0E101A"/>
        </w:rPr>
      </w:pPr>
      <w:r w:rsidRPr="005F6E91">
        <w:rPr>
          <w:rStyle w:val="Emphasis"/>
          <w:rFonts w:ascii="Arial" w:hAnsi="Arial" w:cs="Arial"/>
          <w:bCs/>
          <w:color w:val="0E101A"/>
        </w:rPr>
        <w:t>(Membership fee shall be paid ONLY through SBI Online Payment gateway/PayUmoney. For more information, kindly visit the VTU website </w:t>
      </w:r>
      <w:hyperlink r:id="rId12" w:tgtFrame="_blank" w:history="1">
        <w:r w:rsidRPr="005F6E91">
          <w:rPr>
            <w:rStyle w:val="Emphasis"/>
            <w:rFonts w:ascii="Arial" w:hAnsi="Arial" w:cs="Arial"/>
            <w:bCs/>
            <w:color w:val="0E101A"/>
            <w:u w:val="single"/>
          </w:rPr>
          <w:t>www.vtu.ac.in</w:t>
        </w:r>
      </w:hyperlink>
      <w:r w:rsidRPr="005F6E91">
        <w:rPr>
          <w:rStyle w:val="Emphasis"/>
          <w:rFonts w:ascii="Arial" w:hAnsi="Arial" w:cs="Arial"/>
          <w:bCs/>
          <w:color w:val="0E101A"/>
        </w:rPr>
        <w:t>)</w:t>
      </w:r>
    </w:p>
    <w:p w14:paraId="4BFA35B2" w14:textId="77777777" w:rsidR="008142DE" w:rsidRPr="001F375A" w:rsidRDefault="008142DE" w:rsidP="00A93983">
      <w:pPr>
        <w:spacing w:after="0"/>
        <w:jc w:val="both"/>
        <w:rPr>
          <w:rFonts w:ascii="Arial" w:hAnsi="Arial" w:cs="Arial"/>
        </w:rPr>
      </w:pPr>
    </w:p>
    <w:p w14:paraId="58EADE35" w14:textId="77777777" w:rsidR="008142DE" w:rsidRPr="001F375A" w:rsidRDefault="008142DE" w:rsidP="00A93983">
      <w:pPr>
        <w:spacing w:after="120" w:line="240" w:lineRule="auto"/>
        <w:ind w:left="5040" w:firstLine="720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 (Signature of Head of </w:t>
      </w:r>
      <w:r>
        <w:rPr>
          <w:rFonts w:ascii="Arial" w:hAnsi="Arial" w:cs="Arial"/>
        </w:rPr>
        <w:t xml:space="preserve">the </w:t>
      </w:r>
      <w:r w:rsidRPr="001F375A">
        <w:rPr>
          <w:rFonts w:ascii="Arial" w:hAnsi="Arial" w:cs="Arial"/>
        </w:rPr>
        <w:t xml:space="preserve">Institution) </w:t>
      </w:r>
    </w:p>
    <w:p w14:paraId="455B6A59" w14:textId="77777777" w:rsidR="008142DE" w:rsidRPr="001F375A" w:rsidRDefault="008142DE" w:rsidP="00A93983">
      <w:pPr>
        <w:spacing w:after="120"/>
        <w:ind w:left="5040" w:firstLine="720"/>
        <w:jc w:val="both"/>
        <w:rPr>
          <w:rFonts w:ascii="Arial" w:hAnsi="Arial" w:cs="Arial"/>
          <w:sz w:val="10"/>
        </w:rPr>
      </w:pPr>
    </w:p>
    <w:p w14:paraId="5F0BC307" w14:textId="77777777" w:rsidR="008142DE" w:rsidRPr="00801F09" w:rsidRDefault="008142DE" w:rsidP="00A93983">
      <w:pPr>
        <w:spacing w:after="120"/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6145D68E" w14:textId="77777777" w:rsidR="008142DE" w:rsidRDefault="008142DE" w:rsidP="00A93983">
      <w:pPr>
        <w:spacing w:after="120"/>
        <w:ind w:left="5040" w:firstLine="720"/>
        <w:jc w:val="both"/>
        <w:rPr>
          <w:rFonts w:ascii="Arial" w:hAnsi="Arial" w:cs="Arial"/>
        </w:rPr>
      </w:pPr>
    </w:p>
    <w:p w14:paraId="4F44FED2" w14:textId="77777777" w:rsidR="008142DE" w:rsidRDefault="008142DE" w:rsidP="00A93983">
      <w:pPr>
        <w:spacing w:after="120"/>
        <w:ind w:left="5040" w:firstLine="720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 xml:space="preserve">Official Seal </w:t>
      </w:r>
    </w:p>
    <w:p w14:paraId="24F09415" w14:textId="77777777" w:rsidR="008142DE" w:rsidRDefault="008142DE" w:rsidP="00A93983">
      <w:pPr>
        <w:spacing w:after="0" w:line="240" w:lineRule="auto"/>
        <w:jc w:val="both"/>
        <w:rPr>
          <w:rFonts w:ascii="Arial" w:hAnsi="Arial" w:cs="Arial"/>
          <w:szCs w:val="24"/>
        </w:rPr>
      </w:pPr>
    </w:p>
    <w:p w14:paraId="3C6DC2A5" w14:textId="77777777" w:rsidR="008142DE" w:rsidRPr="001C1817" w:rsidRDefault="008142DE" w:rsidP="00A93983">
      <w:pPr>
        <w:spacing w:after="0"/>
        <w:jc w:val="both"/>
        <w:rPr>
          <w:rFonts w:ascii="Arial" w:hAnsi="Arial" w:cs="Arial"/>
          <w:i/>
        </w:rPr>
      </w:pPr>
      <w:r w:rsidRPr="001C1817">
        <w:rPr>
          <w:rFonts w:ascii="Arial" w:hAnsi="Arial" w:cs="Arial"/>
          <w:i/>
        </w:rPr>
        <w:t>Please send duly filled in the annual membership form (</w:t>
      </w:r>
      <w:r w:rsidRPr="001C1817">
        <w:rPr>
          <w:rFonts w:ascii="Arial" w:hAnsi="Arial" w:cs="Arial"/>
          <w:b/>
          <w:i/>
        </w:rPr>
        <w:t>compulsory</w:t>
      </w:r>
      <w:r w:rsidRPr="001C1817">
        <w:rPr>
          <w:rFonts w:ascii="Arial" w:hAnsi="Arial" w:cs="Arial"/>
          <w:i/>
        </w:rPr>
        <w:t>) along with payment (SBI Online Payment gateway) to:</w:t>
      </w:r>
    </w:p>
    <w:p w14:paraId="59D105B0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</w:p>
    <w:p w14:paraId="6896D018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  <w:sz w:val="16"/>
        </w:rPr>
      </w:pPr>
    </w:p>
    <w:p w14:paraId="7CBA131D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1F375A">
        <w:rPr>
          <w:rFonts w:ascii="Arial" w:hAnsi="Arial" w:cs="Arial"/>
        </w:rPr>
        <w:t xml:space="preserve">Coordinator, </w:t>
      </w:r>
    </w:p>
    <w:p w14:paraId="097C3D0B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VTU Consortium</w:t>
      </w:r>
    </w:p>
    <w:p w14:paraId="7E3E8C0F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Visvesvaraya Technological University,</w:t>
      </w:r>
    </w:p>
    <w:p w14:paraId="40901D13" w14:textId="77777777" w:rsidR="008142DE" w:rsidRPr="001F375A" w:rsidRDefault="008142DE" w:rsidP="00A93983">
      <w:pPr>
        <w:spacing w:after="0" w:line="240" w:lineRule="auto"/>
        <w:jc w:val="both"/>
        <w:rPr>
          <w:rFonts w:ascii="Arial" w:hAnsi="Arial" w:cs="Arial"/>
        </w:rPr>
      </w:pPr>
      <w:r w:rsidRPr="001F375A">
        <w:rPr>
          <w:rFonts w:ascii="Arial" w:hAnsi="Arial" w:cs="Arial"/>
        </w:rPr>
        <w:t>Jnana Sangama, Bel</w:t>
      </w:r>
      <w:r>
        <w:rPr>
          <w:rFonts w:ascii="Arial" w:hAnsi="Arial" w:cs="Arial"/>
        </w:rPr>
        <w:t>a</w:t>
      </w:r>
      <w:r w:rsidRPr="001F375A">
        <w:rPr>
          <w:rFonts w:ascii="Arial" w:hAnsi="Arial" w:cs="Arial"/>
        </w:rPr>
        <w:t>ga</w:t>
      </w:r>
      <w:r>
        <w:rPr>
          <w:rFonts w:ascii="Arial" w:hAnsi="Arial" w:cs="Arial"/>
        </w:rPr>
        <w:t>vi</w:t>
      </w:r>
      <w:r w:rsidRPr="001F375A">
        <w:rPr>
          <w:rFonts w:ascii="Arial" w:hAnsi="Arial" w:cs="Arial"/>
        </w:rPr>
        <w:t>-590018</w:t>
      </w:r>
    </w:p>
    <w:p w14:paraId="73B84508" w14:textId="77777777" w:rsidR="008142DE" w:rsidRDefault="008142DE" w:rsidP="00A93983">
      <w:pPr>
        <w:spacing w:after="0" w:line="240" w:lineRule="auto"/>
        <w:jc w:val="both"/>
      </w:pPr>
      <w:r w:rsidRPr="001F375A">
        <w:rPr>
          <w:rFonts w:ascii="Arial" w:hAnsi="Arial" w:cs="Arial"/>
        </w:rPr>
        <w:t xml:space="preserve">Email: </w:t>
      </w:r>
      <w:hyperlink r:id="rId13" w:history="1">
        <w:r w:rsidRPr="001F375A">
          <w:rPr>
            <w:rStyle w:val="Hyperlink"/>
            <w:rFonts w:ascii="Arial" w:hAnsi="Arial" w:cs="Arial"/>
          </w:rPr>
          <w:t>vtuconsortium@vtu.ac.in</w:t>
        </w:r>
      </w:hyperlink>
      <w:r w:rsidRPr="001F375A">
        <w:rPr>
          <w:rFonts w:ascii="Arial" w:hAnsi="Arial" w:cs="Arial"/>
        </w:rPr>
        <w:t xml:space="preserve">,  </w:t>
      </w:r>
      <w:hyperlink r:id="rId14" w:history="1">
        <w:r w:rsidRPr="001F375A">
          <w:rPr>
            <w:rStyle w:val="Hyperlink"/>
            <w:rFonts w:ascii="Arial" w:hAnsi="Arial" w:cs="Arial"/>
          </w:rPr>
          <w:t>vtuconsortium@gmail.com</w:t>
        </w:r>
      </w:hyperlink>
    </w:p>
    <w:p w14:paraId="7F3D29A8" w14:textId="77777777" w:rsidR="008142DE" w:rsidRDefault="008142DE" w:rsidP="00A93983">
      <w:pPr>
        <w:spacing w:after="0" w:line="240" w:lineRule="auto"/>
        <w:jc w:val="both"/>
      </w:pPr>
    </w:p>
    <w:sectPr w:rsidR="008142DE" w:rsidSect="008142DE">
      <w:pgSz w:w="12240" w:h="15840"/>
      <w:pgMar w:top="709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F815" w14:textId="77777777" w:rsidR="002A70A0" w:rsidRDefault="002A70A0" w:rsidP="00815026">
      <w:pPr>
        <w:spacing w:after="0" w:line="240" w:lineRule="auto"/>
      </w:pPr>
      <w:r>
        <w:separator/>
      </w:r>
    </w:p>
  </w:endnote>
  <w:endnote w:type="continuationSeparator" w:id="0">
    <w:p w14:paraId="4EBE9A2F" w14:textId="77777777" w:rsidR="002A70A0" w:rsidRDefault="002A70A0" w:rsidP="00815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021FC" w14:textId="77777777" w:rsidR="002A70A0" w:rsidRDefault="002A70A0" w:rsidP="00815026">
      <w:pPr>
        <w:spacing w:after="0" w:line="240" w:lineRule="auto"/>
      </w:pPr>
      <w:r>
        <w:separator/>
      </w:r>
    </w:p>
  </w:footnote>
  <w:footnote w:type="continuationSeparator" w:id="0">
    <w:p w14:paraId="2001E25D" w14:textId="77777777" w:rsidR="002A70A0" w:rsidRDefault="002A70A0" w:rsidP="00815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FA6"/>
    <w:multiLevelType w:val="hybridMultilevel"/>
    <w:tmpl w:val="C33EC146"/>
    <w:lvl w:ilvl="0" w:tplc="3446CD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92DE7"/>
    <w:multiLevelType w:val="hybridMultilevel"/>
    <w:tmpl w:val="19040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7246"/>
    <w:multiLevelType w:val="hybridMultilevel"/>
    <w:tmpl w:val="19040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93650"/>
    <w:multiLevelType w:val="hybridMultilevel"/>
    <w:tmpl w:val="B13CCCE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FA3731B"/>
    <w:multiLevelType w:val="hybridMultilevel"/>
    <w:tmpl w:val="19040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2276B"/>
    <w:multiLevelType w:val="hybridMultilevel"/>
    <w:tmpl w:val="1CF41D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316603">
    <w:abstractNumId w:val="3"/>
  </w:num>
  <w:num w:numId="2" w16cid:durableId="304896317">
    <w:abstractNumId w:val="0"/>
  </w:num>
  <w:num w:numId="3" w16cid:durableId="823859458">
    <w:abstractNumId w:val="1"/>
  </w:num>
  <w:num w:numId="4" w16cid:durableId="772018562">
    <w:abstractNumId w:val="4"/>
  </w:num>
  <w:num w:numId="5" w16cid:durableId="215749094">
    <w:abstractNumId w:val="5"/>
  </w:num>
  <w:num w:numId="6" w16cid:durableId="503784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zMDI3NjK1MDA1NDZU0lEKTi0uzszPAykwrAUA8XanjSwAAAA="/>
  </w:docVars>
  <w:rsids>
    <w:rsidRoot w:val="00D40BC8"/>
    <w:rsid w:val="00007285"/>
    <w:rsid w:val="00016C2B"/>
    <w:rsid w:val="00021C31"/>
    <w:rsid w:val="00024570"/>
    <w:rsid w:val="000409C8"/>
    <w:rsid w:val="0005282B"/>
    <w:rsid w:val="00062866"/>
    <w:rsid w:val="00092082"/>
    <w:rsid w:val="000A549C"/>
    <w:rsid w:val="000A7B03"/>
    <w:rsid w:val="000E0D9F"/>
    <w:rsid w:val="000F0121"/>
    <w:rsid w:val="00122BFA"/>
    <w:rsid w:val="00147528"/>
    <w:rsid w:val="001702A5"/>
    <w:rsid w:val="001A6F7F"/>
    <w:rsid w:val="001C1817"/>
    <w:rsid w:val="001C4F07"/>
    <w:rsid w:val="001E12D5"/>
    <w:rsid w:val="001F0150"/>
    <w:rsid w:val="001F075A"/>
    <w:rsid w:val="001F375A"/>
    <w:rsid w:val="002035A8"/>
    <w:rsid w:val="00240176"/>
    <w:rsid w:val="00241D5F"/>
    <w:rsid w:val="00243A83"/>
    <w:rsid w:val="002442CD"/>
    <w:rsid w:val="002A5E00"/>
    <w:rsid w:val="002A70A0"/>
    <w:rsid w:val="002F3744"/>
    <w:rsid w:val="002F7C9F"/>
    <w:rsid w:val="00311FDC"/>
    <w:rsid w:val="003133AF"/>
    <w:rsid w:val="00314135"/>
    <w:rsid w:val="00323F3C"/>
    <w:rsid w:val="00324747"/>
    <w:rsid w:val="00326C44"/>
    <w:rsid w:val="003303C4"/>
    <w:rsid w:val="00340467"/>
    <w:rsid w:val="00344014"/>
    <w:rsid w:val="0035152D"/>
    <w:rsid w:val="003659FF"/>
    <w:rsid w:val="00367659"/>
    <w:rsid w:val="003726BE"/>
    <w:rsid w:val="00381669"/>
    <w:rsid w:val="00384E1F"/>
    <w:rsid w:val="003949D5"/>
    <w:rsid w:val="003A387C"/>
    <w:rsid w:val="003A755F"/>
    <w:rsid w:val="003A79DA"/>
    <w:rsid w:val="003B207E"/>
    <w:rsid w:val="003D0E51"/>
    <w:rsid w:val="003E17E1"/>
    <w:rsid w:val="004024D3"/>
    <w:rsid w:val="00405EC8"/>
    <w:rsid w:val="00420704"/>
    <w:rsid w:val="00490606"/>
    <w:rsid w:val="004A3FB4"/>
    <w:rsid w:val="004C4459"/>
    <w:rsid w:val="00517103"/>
    <w:rsid w:val="00522CCD"/>
    <w:rsid w:val="00524D60"/>
    <w:rsid w:val="005C403E"/>
    <w:rsid w:val="005C509B"/>
    <w:rsid w:val="005D2CCC"/>
    <w:rsid w:val="005F6E91"/>
    <w:rsid w:val="0060312D"/>
    <w:rsid w:val="006072AB"/>
    <w:rsid w:val="00633C54"/>
    <w:rsid w:val="00646FD4"/>
    <w:rsid w:val="006733BE"/>
    <w:rsid w:val="006A1BD2"/>
    <w:rsid w:val="006A5C25"/>
    <w:rsid w:val="006B5016"/>
    <w:rsid w:val="006D7650"/>
    <w:rsid w:val="006F1AC3"/>
    <w:rsid w:val="007228C5"/>
    <w:rsid w:val="007242B5"/>
    <w:rsid w:val="00736A72"/>
    <w:rsid w:val="0074176E"/>
    <w:rsid w:val="007451C4"/>
    <w:rsid w:val="0076144E"/>
    <w:rsid w:val="00780859"/>
    <w:rsid w:val="007B01BA"/>
    <w:rsid w:val="007B0E8F"/>
    <w:rsid w:val="007B253A"/>
    <w:rsid w:val="007E1FDA"/>
    <w:rsid w:val="00801F09"/>
    <w:rsid w:val="00810B03"/>
    <w:rsid w:val="008142DE"/>
    <w:rsid w:val="00815026"/>
    <w:rsid w:val="00835B90"/>
    <w:rsid w:val="0084025E"/>
    <w:rsid w:val="00874D7F"/>
    <w:rsid w:val="008B52ED"/>
    <w:rsid w:val="008C1F48"/>
    <w:rsid w:val="008E7F92"/>
    <w:rsid w:val="008F5D22"/>
    <w:rsid w:val="0095147B"/>
    <w:rsid w:val="00952580"/>
    <w:rsid w:val="0095597F"/>
    <w:rsid w:val="00965994"/>
    <w:rsid w:val="00987B59"/>
    <w:rsid w:val="0099359E"/>
    <w:rsid w:val="00993EFD"/>
    <w:rsid w:val="009E059D"/>
    <w:rsid w:val="00A179AC"/>
    <w:rsid w:val="00A259BD"/>
    <w:rsid w:val="00A316DE"/>
    <w:rsid w:val="00A42F01"/>
    <w:rsid w:val="00A6080A"/>
    <w:rsid w:val="00A7033A"/>
    <w:rsid w:val="00A84AD5"/>
    <w:rsid w:val="00AB142C"/>
    <w:rsid w:val="00AD4944"/>
    <w:rsid w:val="00AD543C"/>
    <w:rsid w:val="00B16D60"/>
    <w:rsid w:val="00B319C3"/>
    <w:rsid w:val="00B42237"/>
    <w:rsid w:val="00B5265A"/>
    <w:rsid w:val="00B54FF1"/>
    <w:rsid w:val="00B67EB8"/>
    <w:rsid w:val="00B95F5D"/>
    <w:rsid w:val="00BE22A6"/>
    <w:rsid w:val="00BE5E0D"/>
    <w:rsid w:val="00BF02FD"/>
    <w:rsid w:val="00C06743"/>
    <w:rsid w:val="00C25D48"/>
    <w:rsid w:val="00C34D5F"/>
    <w:rsid w:val="00C60B49"/>
    <w:rsid w:val="00C64CC8"/>
    <w:rsid w:val="00C84CFC"/>
    <w:rsid w:val="00CA2E82"/>
    <w:rsid w:val="00CA60CC"/>
    <w:rsid w:val="00CB00FF"/>
    <w:rsid w:val="00CD23E9"/>
    <w:rsid w:val="00CD4880"/>
    <w:rsid w:val="00CE447B"/>
    <w:rsid w:val="00CE6924"/>
    <w:rsid w:val="00D40BC8"/>
    <w:rsid w:val="00D57414"/>
    <w:rsid w:val="00D81CF0"/>
    <w:rsid w:val="00D96BF9"/>
    <w:rsid w:val="00DA12B5"/>
    <w:rsid w:val="00DA669B"/>
    <w:rsid w:val="00DE526C"/>
    <w:rsid w:val="00DF20A9"/>
    <w:rsid w:val="00E005DD"/>
    <w:rsid w:val="00E018E0"/>
    <w:rsid w:val="00E12B72"/>
    <w:rsid w:val="00E273E4"/>
    <w:rsid w:val="00E37706"/>
    <w:rsid w:val="00E6062C"/>
    <w:rsid w:val="00E75679"/>
    <w:rsid w:val="00E8330F"/>
    <w:rsid w:val="00E94680"/>
    <w:rsid w:val="00EA166A"/>
    <w:rsid w:val="00EB2C2E"/>
    <w:rsid w:val="00ED746F"/>
    <w:rsid w:val="00F01D1E"/>
    <w:rsid w:val="00F13100"/>
    <w:rsid w:val="00F33BBA"/>
    <w:rsid w:val="00F65641"/>
    <w:rsid w:val="00F76D6F"/>
    <w:rsid w:val="00F80AC0"/>
    <w:rsid w:val="00F96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4D6273D"/>
  <w15:docId w15:val="{D4766D8A-11B3-448F-911E-3CF732F6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26C"/>
  </w:style>
  <w:style w:type="paragraph" w:styleId="Heading4">
    <w:name w:val="heading 4"/>
    <w:basedOn w:val="Normal"/>
    <w:next w:val="Normal"/>
    <w:link w:val="Heading4Char"/>
    <w:qFormat/>
    <w:rsid w:val="00324747"/>
    <w:pPr>
      <w:keepNext/>
      <w:spacing w:after="0" w:line="240" w:lineRule="auto"/>
      <w:ind w:right="144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E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2E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5026"/>
  </w:style>
  <w:style w:type="paragraph" w:styleId="Footer">
    <w:name w:val="footer"/>
    <w:basedOn w:val="Normal"/>
    <w:link w:val="FooterChar"/>
    <w:uiPriority w:val="99"/>
    <w:unhideWhenUsed/>
    <w:rsid w:val="00815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26"/>
  </w:style>
  <w:style w:type="character" w:styleId="Emphasis">
    <w:name w:val="Emphasis"/>
    <w:basedOn w:val="DefaultParagraphFont"/>
    <w:uiPriority w:val="20"/>
    <w:qFormat/>
    <w:rsid w:val="001F0150"/>
    <w:rPr>
      <w:i/>
      <w:iCs/>
    </w:rPr>
  </w:style>
  <w:style w:type="character" w:customStyle="1" w:styleId="Heading4Char">
    <w:name w:val="Heading 4 Char"/>
    <w:basedOn w:val="DefaultParagraphFont"/>
    <w:link w:val="Heading4"/>
    <w:rsid w:val="00324747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7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0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vtuconsortium@vtu.ac.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vtu.ac.i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vtuconsortiu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</dc:creator>
  <cp:lastModifiedBy>Dr. Bhimappa S H</cp:lastModifiedBy>
  <cp:revision>14</cp:revision>
  <cp:lastPrinted>2024-12-12T20:23:00Z</cp:lastPrinted>
  <dcterms:created xsi:type="dcterms:W3CDTF">2024-02-29T12:25:00Z</dcterms:created>
  <dcterms:modified xsi:type="dcterms:W3CDTF">2026-01-02T04:59:00Z</dcterms:modified>
</cp:coreProperties>
</file>